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7DA059" w14:textId="77777777" w:rsidR="00E63762" w:rsidRPr="00C605B1" w:rsidRDefault="00E63762" w:rsidP="00E63762">
      <w:pPr>
        <w:pStyle w:val="Geenafstand"/>
        <w:rPr>
          <w:rFonts w:ascii="Arial" w:hAnsi="Arial" w:cs="Arial"/>
          <w:sz w:val="24"/>
          <w:szCs w:val="24"/>
        </w:rPr>
      </w:pPr>
      <w:r w:rsidRPr="00C605B1">
        <w:rPr>
          <w:rFonts w:ascii="Arial" w:hAnsi="Arial" w:cs="Arial"/>
          <w:sz w:val="24"/>
          <w:szCs w:val="24"/>
        </w:rPr>
        <w:t>De staatssecretaris van Economische Zaken</w:t>
      </w:r>
    </w:p>
    <w:p w14:paraId="1A7D465C" w14:textId="77777777" w:rsidR="00E63762" w:rsidRPr="00C605B1" w:rsidRDefault="00E63762" w:rsidP="00E63762">
      <w:pPr>
        <w:pStyle w:val="Geenafstand"/>
        <w:rPr>
          <w:rFonts w:ascii="Arial" w:hAnsi="Arial" w:cs="Arial"/>
          <w:sz w:val="24"/>
          <w:szCs w:val="24"/>
        </w:rPr>
      </w:pPr>
      <w:r w:rsidRPr="00C605B1">
        <w:rPr>
          <w:rFonts w:ascii="Arial" w:hAnsi="Arial" w:cs="Arial"/>
          <w:sz w:val="24"/>
          <w:szCs w:val="24"/>
        </w:rPr>
        <w:t>De heer M. van Dam</w:t>
      </w:r>
    </w:p>
    <w:p w14:paraId="5300EA99" w14:textId="77777777" w:rsidR="00E63762" w:rsidRPr="00C605B1" w:rsidRDefault="00E63762" w:rsidP="00E63762">
      <w:pPr>
        <w:pStyle w:val="Geenafstand"/>
        <w:rPr>
          <w:rFonts w:ascii="Arial" w:hAnsi="Arial" w:cs="Arial"/>
          <w:sz w:val="24"/>
          <w:szCs w:val="24"/>
        </w:rPr>
      </w:pPr>
      <w:r w:rsidRPr="00C605B1">
        <w:rPr>
          <w:rFonts w:ascii="Arial" w:hAnsi="Arial" w:cs="Arial"/>
          <w:sz w:val="24"/>
          <w:szCs w:val="24"/>
        </w:rPr>
        <w:t>Postbus 20401</w:t>
      </w:r>
    </w:p>
    <w:p w14:paraId="6534CBBE" w14:textId="77777777" w:rsidR="00E63762" w:rsidRPr="00C605B1" w:rsidRDefault="00E63762" w:rsidP="00E63762">
      <w:pPr>
        <w:pStyle w:val="Geenafstand"/>
        <w:rPr>
          <w:rFonts w:ascii="Arial" w:hAnsi="Arial" w:cs="Arial"/>
          <w:sz w:val="24"/>
          <w:szCs w:val="24"/>
        </w:rPr>
      </w:pPr>
      <w:r w:rsidRPr="00C605B1">
        <w:rPr>
          <w:rFonts w:ascii="Arial" w:hAnsi="Arial" w:cs="Arial"/>
          <w:sz w:val="24"/>
          <w:szCs w:val="24"/>
        </w:rPr>
        <w:t>2500 EK Den Haag</w:t>
      </w:r>
    </w:p>
    <w:p w14:paraId="357921E6" w14:textId="77777777" w:rsidR="00E63762" w:rsidRDefault="00E63762" w:rsidP="00E63762">
      <w:pPr>
        <w:pStyle w:val="Geenafstand"/>
        <w:rPr>
          <w:rFonts w:ascii="Arial" w:hAnsi="Arial" w:cs="Arial"/>
          <w:sz w:val="24"/>
          <w:szCs w:val="24"/>
        </w:rPr>
      </w:pPr>
    </w:p>
    <w:p w14:paraId="03164149" w14:textId="77777777" w:rsidR="00E63762" w:rsidRPr="00C605B1" w:rsidRDefault="00E63762" w:rsidP="00E63762">
      <w:pPr>
        <w:pStyle w:val="Geenafstand"/>
        <w:rPr>
          <w:rFonts w:ascii="Arial" w:hAnsi="Arial" w:cs="Arial"/>
          <w:sz w:val="24"/>
          <w:szCs w:val="24"/>
        </w:rPr>
      </w:pPr>
    </w:p>
    <w:p w14:paraId="07D34100" w14:textId="77777777" w:rsidR="00E63762" w:rsidRPr="00C605B1" w:rsidRDefault="00E63762" w:rsidP="00E63762">
      <w:pPr>
        <w:pStyle w:val="Geenafstand"/>
        <w:rPr>
          <w:rFonts w:ascii="Arial" w:hAnsi="Arial" w:cs="Arial"/>
          <w:sz w:val="24"/>
          <w:szCs w:val="24"/>
        </w:rPr>
      </w:pPr>
    </w:p>
    <w:p w14:paraId="4E71484F" w14:textId="77777777" w:rsidR="00E63762" w:rsidRPr="00C605B1" w:rsidRDefault="00E63762" w:rsidP="00E63762">
      <w:pPr>
        <w:pStyle w:val="Geenafstand"/>
        <w:rPr>
          <w:rFonts w:ascii="Arial" w:hAnsi="Arial" w:cs="Arial"/>
          <w:sz w:val="24"/>
          <w:szCs w:val="24"/>
        </w:rPr>
      </w:pPr>
      <w:r w:rsidRPr="00C605B1">
        <w:rPr>
          <w:rFonts w:ascii="Arial" w:hAnsi="Arial" w:cs="Arial"/>
          <w:sz w:val="24"/>
          <w:szCs w:val="24"/>
        </w:rPr>
        <w:t>Betreft: vertegenwoordiging maatschappelijke organisaties in faunabeheereenheden</w:t>
      </w:r>
    </w:p>
    <w:p w14:paraId="6AEFEF14" w14:textId="77777777" w:rsidR="00E63762" w:rsidRPr="00C605B1" w:rsidRDefault="00E63762" w:rsidP="00E63762">
      <w:pPr>
        <w:pStyle w:val="Geenafstand"/>
        <w:rPr>
          <w:rFonts w:ascii="Arial" w:hAnsi="Arial" w:cs="Arial"/>
          <w:sz w:val="24"/>
          <w:szCs w:val="24"/>
        </w:rPr>
      </w:pPr>
    </w:p>
    <w:p w14:paraId="11B3D4DE" w14:textId="77777777" w:rsidR="00E63762" w:rsidRPr="00C605B1" w:rsidRDefault="00E63762" w:rsidP="00E63762">
      <w:pPr>
        <w:pStyle w:val="Geenafstand"/>
        <w:rPr>
          <w:rFonts w:ascii="Arial" w:hAnsi="Arial" w:cs="Arial"/>
          <w:sz w:val="24"/>
          <w:szCs w:val="24"/>
        </w:rPr>
      </w:pPr>
      <w:r w:rsidRPr="00C605B1">
        <w:rPr>
          <w:rFonts w:ascii="Arial" w:hAnsi="Arial" w:cs="Arial"/>
          <w:sz w:val="24"/>
          <w:szCs w:val="24"/>
        </w:rPr>
        <w:t>Amstelveen, 1 februari 2017</w:t>
      </w:r>
    </w:p>
    <w:p w14:paraId="3AFA1334" w14:textId="77777777" w:rsidR="00E63762" w:rsidRPr="00C605B1" w:rsidRDefault="00E63762" w:rsidP="00E63762">
      <w:pPr>
        <w:pStyle w:val="Geenafstand"/>
        <w:rPr>
          <w:rFonts w:ascii="Arial" w:hAnsi="Arial" w:cs="Arial"/>
          <w:sz w:val="24"/>
          <w:szCs w:val="24"/>
        </w:rPr>
      </w:pPr>
    </w:p>
    <w:p w14:paraId="26BF8177" w14:textId="77777777" w:rsidR="00E63762" w:rsidRPr="00C605B1" w:rsidRDefault="00E63762" w:rsidP="00E63762">
      <w:pPr>
        <w:pStyle w:val="Geenafstand"/>
        <w:rPr>
          <w:rFonts w:ascii="Arial" w:hAnsi="Arial" w:cs="Arial"/>
          <w:sz w:val="24"/>
          <w:szCs w:val="24"/>
        </w:rPr>
      </w:pPr>
    </w:p>
    <w:p w14:paraId="1BD68853" w14:textId="77777777" w:rsidR="00E63762" w:rsidRPr="00C605B1" w:rsidRDefault="00E63762" w:rsidP="00E63762">
      <w:pPr>
        <w:pStyle w:val="Geenafstand"/>
        <w:rPr>
          <w:rFonts w:ascii="Arial" w:hAnsi="Arial" w:cs="Arial"/>
          <w:sz w:val="24"/>
          <w:szCs w:val="24"/>
        </w:rPr>
      </w:pPr>
    </w:p>
    <w:p w14:paraId="1038A6AE" w14:textId="77777777" w:rsidR="00E63762" w:rsidRPr="00C605B1" w:rsidRDefault="00E63762" w:rsidP="00E63762">
      <w:pPr>
        <w:pStyle w:val="Geenafstand"/>
        <w:rPr>
          <w:rFonts w:ascii="Arial" w:hAnsi="Arial" w:cs="Arial"/>
          <w:sz w:val="24"/>
          <w:szCs w:val="24"/>
        </w:rPr>
      </w:pPr>
    </w:p>
    <w:p w14:paraId="685F2279" w14:textId="77777777" w:rsidR="00E63762" w:rsidRPr="00C605B1" w:rsidRDefault="00E63762" w:rsidP="00E63762">
      <w:pPr>
        <w:pStyle w:val="Geenafstand"/>
        <w:rPr>
          <w:rFonts w:ascii="Arial" w:hAnsi="Arial" w:cs="Arial"/>
          <w:sz w:val="24"/>
          <w:szCs w:val="24"/>
        </w:rPr>
      </w:pPr>
      <w:r w:rsidRPr="00C605B1">
        <w:rPr>
          <w:rFonts w:ascii="Arial" w:hAnsi="Arial" w:cs="Arial"/>
          <w:sz w:val="24"/>
          <w:szCs w:val="24"/>
        </w:rPr>
        <w:t>Geachte heer Van Dam,</w:t>
      </w:r>
    </w:p>
    <w:p w14:paraId="24BA5DD1" w14:textId="77777777" w:rsidR="00E63762" w:rsidRPr="00C605B1" w:rsidRDefault="00E63762" w:rsidP="00E63762">
      <w:pPr>
        <w:pStyle w:val="Geenafstand"/>
        <w:rPr>
          <w:rFonts w:ascii="Arial" w:hAnsi="Arial" w:cs="Arial"/>
          <w:sz w:val="24"/>
          <w:szCs w:val="24"/>
        </w:rPr>
      </w:pPr>
    </w:p>
    <w:p w14:paraId="1CADD6F2" w14:textId="77777777" w:rsidR="00E63762" w:rsidRPr="00C605B1" w:rsidRDefault="00E63762" w:rsidP="00E63762">
      <w:pPr>
        <w:pStyle w:val="Geenafstand"/>
        <w:rPr>
          <w:rFonts w:ascii="Arial" w:hAnsi="Arial" w:cs="Arial"/>
          <w:sz w:val="24"/>
          <w:szCs w:val="24"/>
        </w:rPr>
      </w:pPr>
      <w:r w:rsidRPr="00C605B1">
        <w:rPr>
          <w:rFonts w:ascii="Arial" w:hAnsi="Arial" w:cs="Arial"/>
          <w:sz w:val="24"/>
          <w:szCs w:val="24"/>
        </w:rPr>
        <w:t>In de motie Verheijen c.s. van 8 december 2015, die met algemene stemmen in de Eerste Kamer is aangenomen, wordt de regering verzocht om samen met de provincies te bevorderen dat voldaan kan worden aan de gewenste brede samenstelling van de besturen van de faunabeheereenheden ten behoeve van een maatschappelijk gedragen faunabeleid. In deze motie werd ter verduidelijking aangegeven dat een aantal landelijke organisaties waaronder Dierenbescherming en Faunabescherming een plek zouden moeten krijgen in het bestuur van de faunabeheereenheden.</w:t>
      </w:r>
    </w:p>
    <w:p w14:paraId="541BC859" w14:textId="77777777" w:rsidR="00E63762" w:rsidRPr="00C605B1" w:rsidRDefault="00E63762" w:rsidP="00E63762">
      <w:pPr>
        <w:pStyle w:val="Geenafstand"/>
        <w:rPr>
          <w:rFonts w:ascii="Arial" w:hAnsi="Arial" w:cs="Arial"/>
          <w:sz w:val="24"/>
          <w:szCs w:val="24"/>
        </w:rPr>
      </w:pPr>
    </w:p>
    <w:p w14:paraId="48E1CE48" w14:textId="77777777" w:rsidR="00E63762" w:rsidRPr="00C605B1" w:rsidRDefault="00E63762" w:rsidP="00E63762">
      <w:pPr>
        <w:pStyle w:val="Geenafstand"/>
        <w:rPr>
          <w:rFonts w:ascii="Arial" w:hAnsi="Arial" w:cs="Arial"/>
          <w:sz w:val="24"/>
          <w:szCs w:val="24"/>
        </w:rPr>
      </w:pPr>
      <w:r w:rsidRPr="00C605B1">
        <w:rPr>
          <w:rFonts w:ascii="Arial" w:hAnsi="Arial" w:cs="Arial"/>
          <w:sz w:val="24"/>
          <w:szCs w:val="24"/>
        </w:rPr>
        <w:t>In de wet is daartoe vastgelegd dat in de besturen van de faunabeheereenheden afgezien van jachthouders ook maatschappelijke organisaties moeten zijn vertegenwoordigd die, zoals de wet stelt, het doel behartigen van een duurzaam beheer van populaties van in het wild levende dieren.</w:t>
      </w:r>
    </w:p>
    <w:p w14:paraId="19B372BB" w14:textId="77777777" w:rsidR="00E63762" w:rsidRPr="00C605B1" w:rsidRDefault="00E63762" w:rsidP="00E63762">
      <w:pPr>
        <w:pStyle w:val="Geenafstand"/>
        <w:rPr>
          <w:rFonts w:ascii="Arial" w:hAnsi="Arial" w:cs="Arial"/>
          <w:sz w:val="24"/>
          <w:szCs w:val="24"/>
        </w:rPr>
      </w:pPr>
      <w:r w:rsidRPr="00C605B1">
        <w:rPr>
          <w:rFonts w:ascii="Arial" w:hAnsi="Arial" w:cs="Arial"/>
          <w:sz w:val="24"/>
          <w:szCs w:val="24"/>
        </w:rPr>
        <w:t xml:space="preserve">Inmiddels blijkt dat de besturen van de faunabeheereenheden zelf evenals de provincies onder de term ‘duurzaam beheer’ onder andere ‘benuttingsjacht’ verstaan. Dat betekent dat maatschappelijke organisaties die zitting willen nemen in deze besturen jacht, die wordt uitgeoefend zonder dat er sprake is van beheer of schadebestrijding maar uitsluitend plaatsvindt vanwege de wens van de jager om te kunnen schieten, niet alleen moeten accepteren, maar zelfs actief moeten nastreven. Op deze manier wordt het voor organisaties zoals De Faunabescherming en de Dierenbescherming onmogelijk om zitting te nemen in een bestuur van een faunabeheereenheid. Door deze beperkte uitleg van de term ‘duurzaam beheer’ </w:t>
      </w:r>
      <w:r w:rsidRPr="00C605B1">
        <w:rPr>
          <w:rFonts w:ascii="Arial" w:hAnsi="Arial" w:cs="Arial"/>
          <w:sz w:val="24"/>
          <w:szCs w:val="24"/>
        </w:rPr>
        <w:lastRenderedPageBreak/>
        <w:t>wordt de gewenste brede maatschappelijke samenstelling van de Faunabeheereenheden onmogelijk gemaakt.</w:t>
      </w:r>
    </w:p>
    <w:p w14:paraId="144529DB" w14:textId="77777777" w:rsidR="00E63762" w:rsidRPr="00C605B1" w:rsidRDefault="00E63762" w:rsidP="00E63762">
      <w:pPr>
        <w:pStyle w:val="Geenafstand"/>
        <w:rPr>
          <w:rFonts w:ascii="Arial" w:hAnsi="Arial" w:cs="Arial"/>
          <w:sz w:val="24"/>
          <w:szCs w:val="24"/>
        </w:rPr>
      </w:pPr>
    </w:p>
    <w:p w14:paraId="3C6379B2" w14:textId="77777777" w:rsidR="00E63762" w:rsidRPr="00C605B1" w:rsidRDefault="00E63762" w:rsidP="00E63762">
      <w:pPr>
        <w:pStyle w:val="Geenafstand"/>
        <w:rPr>
          <w:rFonts w:ascii="Arial" w:hAnsi="Arial" w:cs="Arial"/>
          <w:sz w:val="24"/>
          <w:szCs w:val="24"/>
        </w:rPr>
      </w:pPr>
      <w:r w:rsidRPr="00C605B1">
        <w:rPr>
          <w:rFonts w:ascii="Arial" w:hAnsi="Arial" w:cs="Arial"/>
          <w:sz w:val="24"/>
          <w:szCs w:val="24"/>
        </w:rPr>
        <w:t>Hierbij verzoeken wij u actie te ondernemen, zodat de samenstelling van de besturen van de faunabeheereenheden wel zal voldoen aan de wensen van de Eerste Kamer.</w:t>
      </w:r>
    </w:p>
    <w:p w14:paraId="4F4071E9" w14:textId="77777777" w:rsidR="00E63762" w:rsidRPr="00C605B1" w:rsidRDefault="00E63762" w:rsidP="00E63762">
      <w:pPr>
        <w:pStyle w:val="Geenafstand"/>
        <w:rPr>
          <w:rFonts w:ascii="Arial" w:hAnsi="Arial" w:cs="Arial"/>
          <w:sz w:val="24"/>
          <w:szCs w:val="24"/>
        </w:rPr>
      </w:pPr>
    </w:p>
    <w:p w14:paraId="765EE616" w14:textId="77777777" w:rsidR="00E63762" w:rsidRPr="00C605B1" w:rsidRDefault="00E63762" w:rsidP="00E63762">
      <w:pPr>
        <w:pStyle w:val="Geenafstand"/>
        <w:rPr>
          <w:rFonts w:ascii="Arial" w:hAnsi="Arial" w:cs="Arial"/>
          <w:b/>
          <w:sz w:val="24"/>
          <w:szCs w:val="24"/>
        </w:rPr>
      </w:pPr>
      <w:r w:rsidRPr="00C605B1">
        <w:rPr>
          <w:rFonts w:ascii="Arial" w:hAnsi="Arial" w:cs="Arial"/>
          <w:b/>
          <w:sz w:val="24"/>
          <w:szCs w:val="24"/>
        </w:rPr>
        <w:t>Provinciale verordeningen voldoen niet aan wet</w:t>
      </w:r>
    </w:p>
    <w:p w14:paraId="31ADD028" w14:textId="77777777" w:rsidR="00E63762" w:rsidRPr="00C605B1" w:rsidRDefault="00E63762" w:rsidP="00E63762">
      <w:pPr>
        <w:pStyle w:val="Geenafstand"/>
        <w:rPr>
          <w:rFonts w:ascii="Arial" w:hAnsi="Arial" w:cs="Arial"/>
          <w:sz w:val="24"/>
          <w:szCs w:val="24"/>
        </w:rPr>
      </w:pPr>
      <w:r w:rsidRPr="00C605B1">
        <w:rPr>
          <w:rFonts w:ascii="Arial" w:hAnsi="Arial" w:cs="Arial"/>
          <w:sz w:val="24"/>
          <w:szCs w:val="24"/>
        </w:rPr>
        <w:t>Afgezien van het voorgaande blijken een aantal provinciale verordeningen, waarin de Wet natuurbescherming nader is ingevuld, op het punt van de bestuurssamenstelling van de faunabeheereenheden niet aan de tekst van de wet te voldoen.</w:t>
      </w:r>
    </w:p>
    <w:p w14:paraId="7417533D" w14:textId="77777777" w:rsidR="00E63762" w:rsidRPr="00C605B1" w:rsidRDefault="00E63762" w:rsidP="00E63762">
      <w:pPr>
        <w:pStyle w:val="Geenafstand"/>
        <w:rPr>
          <w:rFonts w:ascii="Arial" w:hAnsi="Arial" w:cs="Arial"/>
          <w:sz w:val="24"/>
          <w:szCs w:val="24"/>
        </w:rPr>
      </w:pPr>
      <w:r w:rsidRPr="00C605B1">
        <w:rPr>
          <w:rFonts w:ascii="Arial" w:hAnsi="Arial" w:cs="Arial"/>
          <w:sz w:val="24"/>
          <w:szCs w:val="24"/>
        </w:rPr>
        <w:t>In artikel 3.12, tweede lid, van de Wet natuurbescherming staat:</w:t>
      </w:r>
    </w:p>
    <w:p w14:paraId="3DE13AA7" w14:textId="77777777" w:rsidR="00E63762" w:rsidRPr="00C605B1" w:rsidRDefault="00E63762" w:rsidP="00E63762">
      <w:pPr>
        <w:pStyle w:val="Geenafstand"/>
        <w:ind w:left="567"/>
        <w:rPr>
          <w:rFonts w:ascii="Arial" w:hAnsi="Arial" w:cs="Arial"/>
          <w:sz w:val="24"/>
          <w:szCs w:val="24"/>
        </w:rPr>
      </w:pPr>
      <w:r w:rsidRPr="00C605B1">
        <w:rPr>
          <w:rFonts w:ascii="Arial" w:hAnsi="Arial" w:cs="Arial"/>
          <w:sz w:val="24"/>
          <w:szCs w:val="24"/>
        </w:rPr>
        <w:t>“In het bestuur van een faunabeheereenheid zijn in ieder geval de jachthouders uit het werkgebied van de faunabeheereenheid en maatschappelijke organisaties die het doel behartigen van een duurzaam beheer van populaties van in het wild levende dieren in de regio waartoe het werkgebied van de faunabeheereenheid behoort, vertegenwoordigd.”</w:t>
      </w:r>
    </w:p>
    <w:p w14:paraId="0493FD4D" w14:textId="77777777" w:rsidR="00E63762" w:rsidRPr="00C605B1" w:rsidRDefault="00E63762" w:rsidP="00E63762">
      <w:pPr>
        <w:pStyle w:val="Geenafstand"/>
        <w:rPr>
          <w:rFonts w:ascii="Arial" w:hAnsi="Arial" w:cs="Arial"/>
          <w:sz w:val="24"/>
          <w:szCs w:val="24"/>
        </w:rPr>
      </w:pPr>
      <w:r w:rsidRPr="00C605B1">
        <w:rPr>
          <w:rFonts w:ascii="Arial" w:hAnsi="Arial" w:cs="Arial"/>
          <w:sz w:val="24"/>
          <w:szCs w:val="24"/>
        </w:rPr>
        <w:t xml:space="preserve">Er staat dat het gaat om maatschappelijke </w:t>
      </w:r>
      <w:r w:rsidRPr="00C605B1">
        <w:rPr>
          <w:rFonts w:ascii="Arial" w:hAnsi="Arial" w:cs="Arial"/>
          <w:b/>
          <w:sz w:val="24"/>
          <w:szCs w:val="24"/>
        </w:rPr>
        <w:t>organisaties</w:t>
      </w:r>
      <w:r w:rsidRPr="00C605B1">
        <w:rPr>
          <w:rFonts w:ascii="Arial" w:hAnsi="Arial" w:cs="Arial"/>
          <w:sz w:val="24"/>
          <w:szCs w:val="24"/>
        </w:rPr>
        <w:t xml:space="preserve">. Dat betekent dat er minimaal twee bestuurszetels beschikbaar moeten zijn voor maatschappelijke organisatie en dat is ook door u bevestigd. Bovendien staat er dat in het bestuur jachthouders </w:t>
      </w:r>
      <w:r w:rsidRPr="00C605B1">
        <w:rPr>
          <w:rFonts w:ascii="Arial" w:hAnsi="Arial" w:cs="Arial"/>
          <w:b/>
          <w:sz w:val="24"/>
          <w:szCs w:val="24"/>
        </w:rPr>
        <w:t>én</w:t>
      </w:r>
      <w:r w:rsidRPr="00C605B1">
        <w:rPr>
          <w:rFonts w:ascii="Arial" w:hAnsi="Arial" w:cs="Arial"/>
          <w:sz w:val="24"/>
          <w:szCs w:val="24"/>
        </w:rPr>
        <w:t xml:space="preserve"> maatschappelijke organisaties vertegenwoordigd zijn. Dit betekent dat de maatschappelijke organisaties niet tevens jachthouder zijn.</w:t>
      </w:r>
    </w:p>
    <w:p w14:paraId="3C692447" w14:textId="77777777" w:rsidR="00E63762" w:rsidRPr="00C605B1" w:rsidRDefault="00E63762" w:rsidP="00E63762">
      <w:pPr>
        <w:pStyle w:val="Geenafstand"/>
        <w:rPr>
          <w:rFonts w:ascii="Arial" w:hAnsi="Arial" w:cs="Arial"/>
          <w:sz w:val="24"/>
          <w:szCs w:val="24"/>
        </w:rPr>
      </w:pPr>
    </w:p>
    <w:p w14:paraId="28A17F34" w14:textId="77777777" w:rsidR="00E63762" w:rsidRPr="00C605B1" w:rsidRDefault="00E63762" w:rsidP="00E63762">
      <w:pPr>
        <w:pStyle w:val="Geenafstand"/>
        <w:numPr>
          <w:ilvl w:val="0"/>
          <w:numId w:val="1"/>
        </w:numPr>
        <w:rPr>
          <w:rFonts w:ascii="Arial" w:hAnsi="Arial" w:cs="Arial"/>
          <w:sz w:val="24"/>
          <w:szCs w:val="24"/>
        </w:rPr>
      </w:pPr>
      <w:r w:rsidRPr="00C605B1">
        <w:rPr>
          <w:rFonts w:ascii="Arial" w:hAnsi="Arial" w:cs="Arial"/>
          <w:sz w:val="24"/>
          <w:szCs w:val="24"/>
        </w:rPr>
        <w:t>In de Verordening Wet natuurbescherming Fryslân 2017 staat in artikel 2.3, tweede lid: “In het bestuur van de faunabeheereenheid zit ten minste één door gedeputeerde staten benoemde vertegenwoordiger van een maatschappelijke organisatie die het doel behartigt van een duurzaam beheer van populaties in het wild levende dieren.”</w:t>
      </w:r>
    </w:p>
    <w:p w14:paraId="5699A556" w14:textId="77777777" w:rsidR="00E63762" w:rsidRPr="00C605B1" w:rsidRDefault="00E63762" w:rsidP="00E63762">
      <w:pPr>
        <w:pStyle w:val="Geenafstand"/>
        <w:ind w:left="720"/>
        <w:rPr>
          <w:rFonts w:ascii="Arial" w:hAnsi="Arial" w:cs="Arial"/>
          <w:sz w:val="24"/>
          <w:szCs w:val="24"/>
        </w:rPr>
      </w:pPr>
    </w:p>
    <w:p w14:paraId="5F68BDF7" w14:textId="77777777" w:rsidR="00E63762" w:rsidRPr="00C605B1" w:rsidRDefault="00E63762" w:rsidP="00E63762">
      <w:pPr>
        <w:pStyle w:val="Geenafstand"/>
        <w:numPr>
          <w:ilvl w:val="0"/>
          <w:numId w:val="1"/>
        </w:numPr>
        <w:rPr>
          <w:rFonts w:ascii="Arial" w:hAnsi="Arial" w:cs="Arial"/>
          <w:sz w:val="24"/>
          <w:szCs w:val="24"/>
        </w:rPr>
      </w:pPr>
      <w:r w:rsidRPr="00C605B1">
        <w:rPr>
          <w:rFonts w:ascii="Arial" w:hAnsi="Arial" w:cs="Arial"/>
          <w:sz w:val="24"/>
          <w:szCs w:val="24"/>
        </w:rPr>
        <w:t>In de Provinciale Omgevingsverordening Drenthe staat in artikel 4.10, eerste lid dat in het bestuur van de faunabeheereenheid drie zetels beschikbaar zijn voor jachthouders en jachtaktehouders en drie zetels voor terrein beherende, dier, vogel, milieu en/of landschap beschermende organisaties.</w:t>
      </w:r>
    </w:p>
    <w:p w14:paraId="504C91E2" w14:textId="77777777" w:rsidR="00E63762" w:rsidRPr="00C605B1" w:rsidRDefault="00E63762" w:rsidP="00E63762">
      <w:pPr>
        <w:pStyle w:val="Geenafstand"/>
        <w:ind w:left="360" w:firstLine="348"/>
        <w:rPr>
          <w:rFonts w:ascii="Arial" w:hAnsi="Arial" w:cs="Arial"/>
          <w:sz w:val="24"/>
          <w:szCs w:val="24"/>
        </w:rPr>
      </w:pPr>
    </w:p>
    <w:p w14:paraId="24856D2F" w14:textId="77777777" w:rsidR="00E63762" w:rsidRPr="00C605B1" w:rsidRDefault="00E63762" w:rsidP="00E63762">
      <w:pPr>
        <w:pStyle w:val="Geenafstand"/>
        <w:numPr>
          <w:ilvl w:val="0"/>
          <w:numId w:val="1"/>
        </w:numPr>
        <w:rPr>
          <w:rFonts w:ascii="Arial" w:hAnsi="Arial" w:cs="Arial"/>
          <w:sz w:val="24"/>
          <w:szCs w:val="24"/>
        </w:rPr>
      </w:pPr>
      <w:r w:rsidRPr="00C605B1">
        <w:rPr>
          <w:rFonts w:ascii="Arial" w:hAnsi="Arial" w:cs="Arial"/>
          <w:sz w:val="24"/>
          <w:szCs w:val="24"/>
        </w:rPr>
        <w:t>In de Verordening van Provinciale Staten van de provincie Flevoland zijn geen eisen gesteld aan de samenstelling van het bestuur van de faunabeheereenheid.</w:t>
      </w:r>
    </w:p>
    <w:p w14:paraId="2DBA7500" w14:textId="77777777" w:rsidR="00E63762" w:rsidRPr="00C605B1" w:rsidRDefault="00E63762" w:rsidP="00E63762">
      <w:pPr>
        <w:pStyle w:val="Geenafstand"/>
        <w:ind w:left="720"/>
        <w:rPr>
          <w:rFonts w:ascii="Arial" w:hAnsi="Arial" w:cs="Arial"/>
          <w:sz w:val="24"/>
          <w:szCs w:val="24"/>
        </w:rPr>
      </w:pPr>
    </w:p>
    <w:p w14:paraId="65273B11" w14:textId="77777777" w:rsidR="00E63762" w:rsidRPr="00C605B1" w:rsidRDefault="00E63762" w:rsidP="00E63762">
      <w:pPr>
        <w:pStyle w:val="Geenafstand"/>
        <w:numPr>
          <w:ilvl w:val="0"/>
          <w:numId w:val="1"/>
        </w:numPr>
        <w:rPr>
          <w:rFonts w:ascii="Arial" w:hAnsi="Arial" w:cs="Arial"/>
          <w:sz w:val="24"/>
          <w:szCs w:val="24"/>
        </w:rPr>
      </w:pPr>
      <w:r w:rsidRPr="00C605B1">
        <w:rPr>
          <w:rFonts w:ascii="Arial" w:hAnsi="Arial" w:cs="Arial"/>
          <w:sz w:val="24"/>
          <w:szCs w:val="24"/>
        </w:rPr>
        <w:t>In de Verordening van de provincie Noord-Holland wordt in artikel 2.3 aangegeven dat de jachthouders en jachtaktehouders in het bestuur van de faunabeheereenheid zijn vertegenwoordigd. Er wordt geen melding gemaakt van een vertegenwoordiging van maatschappelijke organisaties in het bestuur.</w:t>
      </w:r>
    </w:p>
    <w:p w14:paraId="2D11F29D" w14:textId="77777777" w:rsidR="00E63762" w:rsidRPr="00C605B1" w:rsidRDefault="00E63762" w:rsidP="00E63762">
      <w:pPr>
        <w:pStyle w:val="Geenafstand"/>
        <w:ind w:left="720"/>
        <w:rPr>
          <w:rFonts w:ascii="Arial" w:hAnsi="Arial" w:cs="Arial"/>
          <w:sz w:val="24"/>
          <w:szCs w:val="24"/>
        </w:rPr>
      </w:pPr>
    </w:p>
    <w:p w14:paraId="2495390B" w14:textId="77777777" w:rsidR="00E63762" w:rsidRPr="00C605B1" w:rsidRDefault="00E63762" w:rsidP="00E63762">
      <w:pPr>
        <w:pStyle w:val="Geenafstand"/>
        <w:numPr>
          <w:ilvl w:val="0"/>
          <w:numId w:val="1"/>
        </w:numPr>
        <w:rPr>
          <w:rFonts w:ascii="Arial" w:hAnsi="Arial" w:cs="Arial"/>
          <w:sz w:val="24"/>
          <w:szCs w:val="24"/>
        </w:rPr>
      </w:pPr>
      <w:r w:rsidRPr="00C605B1">
        <w:rPr>
          <w:rFonts w:ascii="Arial" w:hAnsi="Arial" w:cs="Arial"/>
          <w:sz w:val="24"/>
          <w:szCs w:val="24"/>
        </w:rPr>
        <w:t>In de Verordening van de provincie Zuid-Holland staat in artikel 2.2, tweede lid dat in het bestuur van de faunabeheereenheid een vertegenwoordiger van één of meer maatschappelijke organisaties zitting neemt.</w:t>
      </w:r>
    </w:p>
    <w:p w14:paraId="0BBA23D4" w14:textId="77777777" w:rsidR="00E63762" w:rsidRPr="00C605B1" w:rsidRDefault="00E63762" w:rsidP="00E63762">
      <w:pPr>
        <w:pStyle w:val="Lijstalinea"/>
        <w:rPr>
          <w:rFonts w:ascii="Arial" w:hAnsi="Arial" w:cs="Arial"/>
          <w:sz w:val="24"/>
          <w:szCs w:val="24"/>
        </w:rPr>
      </w:pPr>
    </w:p>
    <w:p w14:paraId="7EFD44C4" w14:textId="77777777" w:rsidR="00E63762" w:rsidRPr="00C605B1" w:rsidRDefault="00E63762" w:rsidP="00E63762">
      <w:pPr>
        <w:pStyle w:val="Geenafstand"/>
        <w:numPr>
          <w:ilvl w:val="0"/>
          <w:numId w:val="1"/>
        </w:numPr>
        <w:rPr>
          <w:rFonts w:ascii="Arial" w:hAnsi="Arial" w:cs="Arial"/>
          <w:sz w:val="24"/>
          <w:szCs w:val="24"/>
        </w:rPr>
      </w:pPr>
      <w:r w:rsidRPr="00C605B1">
        <w:rPr>
          <w:rFonts w:ascii="Arial" w:hAnsi="Arial" w:cs="Arial"/>
          <w:sz w:val="24"/>
          <w:szCs w:val="24"/>
        </w:rPr>
        <w:lastRenderedPageBreak/>
        <w:t>In de Verordening Wet natuurbescherming Zeeland 2017 staat in artikel 3.2, tweede lid dat in het bestuur van de faunabeheereenheid een vertegenwoordiger van één of meer maatschappelijke organisaties zitting neemt.</w:t>
      </w:r>
    </w:p>
    <w:p w14:paraId="554421B7" w14:textId="77777777" w:rsidR="00E63762" w:rsidRPr="00C605B1" w:rsidRDefault="00E63762" w:rsidP="00E63762">
      <w:pPr>
        <w:pStyle w:val="Lijstalinea"/>
        <w:rPr>
          <w:rFonts w:ascii="Arial" w:hAnsi="Arial" w:cs="Arial"/>
          <w:sz w:val="24"/>
          <w:szCs w:val="24"/>
        </w:rPr>
      </w:pPr>
    </w:p>
    <w:p w14:paraId="31CE55E7" w14:textId="77777777" w:rsidR="00E63762" w:rsidRPr="00C605B1" w:rsidRDefault="00E63762" w:rsidP="00E63762">
      <w:pPr>
        <w:pStyle w:val="Lijstalinea"/>
        <w:ind w:left="0"/>
        <w:rPr>
          <w:rFonts w:ascii="Arial" w:hAnsi="Arial" w:cs="Arial"/>
          <w:sz w:val="24"/>
          <w:szCs w:val="24"/>
        </w:rPr>
      </w:pPr>
      <w:r w:rsidRPr="00C605B1">
        <w:rPr>
          <w:rFonts w:ascii="Arial" w:hAnsi="Arial" w:cs="Arial"/>
          <w:sz w:val="24"/>
          <w:szCs w:val="24"/>
        </w:rPr>
        <w:t>Hieruit blijkt dat de provincies Flevoland en Noord-Holland het bestuur van de faunabeheereenheid niet opdragen om maatschappelijke organisaties in hun bestuur op te nemen. De provincies Friesland, Zuid-Holland en Zeeland geven toestemming om de vertegenwoordiging van maatschappelijke organisaties te beperken tot slechts één zetel en in de provincie Drenthe kunnen de twee zetels voor maatschappelijke organisaties ook worden bezet door terrein beherende organisaties, terwijl die tevens jachthouder zijn en dus al recht hebben op een zetel in het bestuur.</w:t>
      </w:r>
    </w:p>
    <w:p w14:paraId="53C25263" w14:textId="77777777" w:rsidR="00E63762" w:rsidRPr="00C605B1" w:rsidRDefault="00E63762" w:rsidP="00E63762">
      <w:pPr>
        <w:pStyle w:val="Geenafstand"/>
        <w:rPr>
          <w:rFonts w:ascii="Arial" w:hAnsi="Arial" w:cs="Arial"/>
          <w:sz w:val="24"/>
          <w:szCs w:val="24"/>
        </w:rPr>
      </w:pPr>
      <w:r w:rsidRPr="00C605B1">
        <w:rPr>
          <w:rFonts w:ascii="Arial" w:hAnsi="Arial" w:cs="Arial"/>
          <w:sz w:val="24"/>
          <w:szCs w:val="24"/>
        </w:rPr>
        <w:t>Hierbij verzoeken wij u ervoor te zorgen dat de bovengenoemde provincies hun verordeningen aanpassen, zodat wel wordt voldaan aan de wet.</w:t>
      </w:r>
    </w:p>
    <w:p w14:paraId="60DF8724" w14:textId="77777777" w:rsidR="00E63762" w:rsidRPr="00C605B1" w:rsidRDefault="00E63762" w:rsidP="00E63762">
      <w:pPr>
        <w:pStyle w:val="Geenafstand"/>
        <w:rPr>
          <w:rFonts w:ascii="Arial" w:hAnsi="Arial" w:cs="Arial"/>
          <w:sz w:val="24"/>
          <w:szCs w:val="24"/>
        </w:rPr>
      </w:pPr>
    </w:p>
    <w:p w14:paraId="7A504E7C" w14:textId="77777777" w:rsidR="00E63762" w:rsidRPr="00C605B1" w:rsidRDefault="00E63762" w:rsidP="00E63762">
      <w:pPr>
        <w:pStyle w:val="Geenafstand"/>
        <w:rPr>
          <w:rFonts w:ascii="Arial" w:hAnsi="Arial" w:cs="Arial"/>
          <w:sz w:val="24"/>
          <w:szCs w:val="24"/>
        </w:rPr>
      </w:pPr>
      <w:r w:rsidRPr="00C605B1">
        <w:rPr>
          <w:rFonts w:ascii="Arial" w:hAnsi="Arial" w:cs="Arial"/>
          <w:sz w:val="24"/>
          <w:szCs w:val="24"/>
        </w:rPr>
        <w:t>Graag vernemen wij zo spoedig mogelijk van u of u bereid bent aan onze verzoeken gehoor te geven. Als u daartoe inderdaad bereid bent, dan vernemen wij graag op welke termijn u welke acties zult ondernemen. Als u niet bereid bent aan onze verzoeken te voldoende, van vernemen wij graag op grond van welke overwegingen u hebt besloten om geen actie te ondernemen.</w:t>
      </w:r>
    </w:p>
    <w:p w14:paraId="75DFE627" w14:textId="77777777" w:rsidR="00E63762" w:rsidRPr="00C605B1" w:rsidRDefault="00E63762" w:rsidP="00E63762">
      <w:pPr>
        <w:pStyle w:val="Geenafstand"/>
        <w:rPr>
          <w:rFonts w:ascii="Arial" w:hAnsi="Arial" w:cs="Arial"/>
          <w:sz w:val="24"/>
          <w:szCs w:val="24"/>
        </w:rPr>
      </w:pPr>
    </w:p>
    <w:p w14:paraId="298D50CB" w14:textId="77777777" w:rsidR="00E63762" w:rsidRPr="00C605B1" w:rsidRDefault="00E63762" w:rsidP="00E63762">
      <w:pPr>
        <w:pStyle w:val="Geenafstand"/>
        <w:rPr>
          <w:rFonts w:ascii="Arial" w:hAnsi="Arial" w:cs="Arial"/>
          <w:sz w:val="24"/>
          <w:szCs w:val="24"/>
        </w:rPr>
      </w:pPr>
      <w:r w:rsidRPr="00C605B1">
        <w:rPr>
          <w:rFonts w:ascii="Arial" w:hAnsi="Arial" w:cs="Arial"/>
          <w:sz w:val="24"/>
          <w:szCs w:val="24"/>
        </w:rPr>
        <w:t>In afwachting van uw zeer spoedige reactie, teken ik.</w:t>
      </w:r>
    </w:p>
    <w:p w14:paraId="2D614181" w14:textId="77777777" w:rsidR="00E63762" w:rsidRPr="00C605B1" w:rsidRDefault="00E63762" w:rsidP="00E63762">
      <w:pPr>
        <w:pStyle w:val="Geenafstand"/>
        <w:rPr>
          <w:rFonts w:ascii="Arial" w:hAnsi="Arial" w:cs="Arial"/>
          <w:sz w:val="24"/>
          <w:szCs w:val="24"/>
        </w:rPr>
      </w:pPr>
    </w:p>
    <w:p w14:paraId="071ACFD4" w14:textId="77777777" w:rsidR="00E63762" w:rsidRPr="00C605B1" w:rsidRDefault="00E63762" w:rsidP="00E63762">
      <w:pPr>
        <w:pStyle w:val="Geenafstand"/>
        <w:rPr>
          <w:rFonts w:ascii="Arial" w:hAnsi="Arial" w:cs="Arial"/>
          <w:sz w:val="24"/>
          <w:szCs w:val="24"/>
        </w:rPr>
      </w:pPr>
      <w:r w:rsidRPr="00C605B1">
        <w:rPr>
          <w:rFonts w:ascii="Arial" w:hAnsi="Arial" w:cs="Arial"/>
          <w:sz w:val="24"/>
          <w:szCs w:val="24"/>
        </w:rPr>
        <w:t>Hoogachtend,</w:t>
      </w:r>
    </w:p>
    <w:p w14:paraId="2AA3A2F3" w14:textId="77777777" w:rsidR="00E63762" w:rsidRPr="00C605B1" w:rsidRDefault="00E63762" w:rsidP="00E63762">
      <w:pPr>
        <w:pStyle w:val="Geenafstand"/>
        <w:rPr>
          <w:rFonts w:ascii="Arial" w:hAnsi="Arial" w:cs="Arial"/>
          <w:sz w:val="24"/>
          <w:szCs w:val="24"/>
        </w:rPr>
      </w:pPr>
    </w:p>
    <w:p w14:paraId="55131AA6" w14:textId="77777777" w:rsidR="00E63762" w:rsidRPr="00C605B1" w:rsidRDefault="00E63762" w:rsidP="00E63762">
      <w:pPr>
        <w:pStyle w:val="Geenafstand"/>
        <w:rPr>
          <w:rFonts w:ascii="Arial" w:hAnsi="Arial" w:cs="Arial"/>
          <w:sz w:val="24"/>
          <w:szCs w:val="24"/>
        </w:rPr>
      </w:pPr>
      <w:bookmarkStart w:id="0" w:name="_GoBack"/>
      <w:bookmarkEnd w:id="0"/>
    </w:p>
    <w:p w14:paraId="58F2350F" w14:textId="77777777" w:rsidR="00E63762" w:rsidRPr="00C605B1" w:rsidRDefault="00E63762" w:rsidP="00E63762">
      <w:pPr>
        <w:pStyle w:val="Geenafstand"/>
        <w:rPr>
          <w:rFonts w:ascii="Arial" w:hAnsi="Arial" w:cs="Arial"/>
          <w:sz w:val="24"/>
          <w:szCs w:val="24"/>
        </w:rPr>
      </w:pPr>
      <w:r w:rsidRPr="00C605B1">
        <w:rPr>
          <w:rFonts w:ascii="Arial" w:hAnsi="Arial" w:cs="Arial"/>
          <w:sz w:val="24"/>
          <w:szCs w:val="24"/>
        </w:rPr>
        <w:t>Mw. A.P. de Jong, secretaris Stichting De Faunabescherming</w:t>
      </w:r>
    </w:p>
    <w:p w14:paraId="5EEA69B9" w14:textId="77777777" w:rsidR="00E63762" w:rsidRPr="00C605B1" w:rsidRDefault="00E63762" w:rsidP="00E63762">
      <w:pPr>
        <w:rPr>
          <w:szCs w:val="24"/>
        </w:rPr>
      </w:pPr>
    </w:p>
    <w:p w14:paraId="49F5F1FB" w14:textId="29C8852F" w:rsidR="00E63762" w:rsidRPr="00C605B1" w:rsidRDefault="00E63762" w:rsidP="00E63762">
      <w:pPr>
        <w:pStyle w:val="Geenafstand"/>
        <w:rPr>
          <w:rFonts w:ascii="Arial" w:hAnsi="Arial" w:cs="Arial"/>
          <w:sz w:val="24"/>
          <w:szCs w:val="24"/>
        </w:rPr>
      </w:pPr>
    </w:p>
    <w:p w14:paraId="60BE5106" w14:textId="77777777" w:rsidR="000C3B26" w:rsidRPr="00A66B22" w:rsidRDefault="000C3B26" w:rsidP="00A66B22"/>
    <w:sectPr w:rsidR="000C3B26" w:rsidRPr="00A66B22" w:rsidSect="003068DD">
      <w:headerReference w:type="default" r:id="rId8"/>
      <w:footerReference w:type="default" r:id="rId9"/>
      <w:headerReference w:type="first" r:id="rId10"/>
      <w:footerReference w:type="first" r:id="rId11"/>
      <w:pgSz w:w="11906" w:h="16838" w:code="9"/>
      <w:pgMar w:top="1418" w:right="1418" w:bottom="1418" w:left="1418" w:header="113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CFE8D6" w14:textId="77777777" w:rsidR="00D3539C" w:rsidRDefault="00D3539C" w:rsidP="001C0DFD">
      <w:r>
        <w:separator/>
      </w:r>
    </w:p>
    <w:p w14:paraId="18242D97" w14:textId="77777777" w:rsidR="00D3539C" w:rsidRDefault="00D3539C" w:rsidP="001C0DFD"/>
  </w:endnote>
  <w:endnote w:type="continuationSeparator" w:id="0">
    <w:p w14:paraId="737FF69B" w14:textId="77777777" w:rsidR="00D3539C" w:rsidRDefault="00D3539C" w:rsidP="001C0DFD">
      <w:r>
        <w:continuationSeparator/>
      </w:r>
    </w:p>
    <w:p w14:paraId="0F24954B" w14:textId="77777777" w:rsidR="00D3539C" w:rsidRDefault="00D3539C" w:rsidP="001C0D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6D59C8" w14:textId="77777777" w:rsidR="003B2264" w:rsidRDefault="003B2264" w:rsidP="001C0DFD">
    <w:pPr>
      <w:pStyle w:val="Voettekst"/>
    </w:pPr>
  </w:p>
  <w:p w14:paraId="051A1D50" w14:textId="19A4FC80" w:rsidR="00282290" w:rsidRDefault="00282290" w:rsidP="001C0DFD">
    <w:pPr>
      <w:pStyle w:val="Voettekst"/>
    </w:pPr>
    <w:r w:rsidRPr="00282290">
      <w:t>D</w:t>
    </w:r>
    <w:r w:rsidR="00EE3B75">
      <w:t>E FAUNABESCHERMING</w:t>
    </w:r>
    <w:r w:rsidR="003B2264">
      <w:tab/>
    </w:r>
    <w:r>
      <w:tab/>
    </w:r>
    <w:sdt>
      <w:sdtPr>
        <w:id w:val="802200800"/>
        <w:docPartObj>
          <w:docPartGallery w:val="Page Numbers (Bottom of Page)"/>
          <w:docPartUnique/>
        </w:docPartObj>
      </w:sdtPr>
      <w:sdtEndPr/>
      <w:sdtContent>
        <w:r>
          <w:fldChar w:fldCharType="begin"/>
        </w:r>
        <w:r>
          <w:instrText>PAGE   \* MERGEFORMAT</w:instrText>
        </w:r>
        <w:r>
          <w:fldChar w:fldCharType="separate"/>
        </w:r>
        <w:r w:rsidR="00E63762">
          <w:rPr>
            <w:noProof/>
          </w:rPr>
          <w:t>2</w:t>
        </w:r>
        <w:r>
          <w:fldChar w:fldCharType="end"/>
        </w:r>
        <w:r>
          <w:t xml:space="preserve"> </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046A72" w14:textId="77777777" w:rsidR="003B2264" w:rsidRDefault="003B2264" w:rsidP="001C0DFD">
    <w:pPr>
      <w:pStyle w:val="Voettekst"/>
    </w:pPr>
  </w:p>
  <w:p w14:paraId="5F748495" w14:textId="77777777" w:rsidR="00A920F0" w:rsidRPr="003068DD" w:rsidRDefault="00E63762" w:rsidP="001C0DFD">
    <w:pPr>
      <w:pStyle w:val="Voettekst"/>
    </w:pPr>
    <w:hyperlink r:id="rId1" w:history="1">
      <w:r w:rsidR="00A920F0" w:rsidRPr="003068DD">
        <w:t>WWW.FAUNABESCHERMING.NL</w:t>
      </w:r>
    </w:hyperlink>
    <w:r w:rsidR="006F02B8" w:rsidRPr="003068DD">
      <w:t xml:space="preserve"> </w:t>
    </w:r>
    <w:r w:rsidR="00A920F0" w:rsidRPr="003068DD">
      <w:t xml:space="preserve"> |</w:t>
    </w:r>
    <w:r w:rsidR="006F02B8" w:rsidRPr="003068DD">
      <w:t xml:space="preserve"> </w:t>
    </w:r>
    <w:r w:rsidR="00A920F0" w:rsidRPr="003068DD">
      <w:t xml:space="preserve"> </w:t>
    </w:r>
    <w:hyperlink r:id="rId2" w:history="1">
      <w:r w:rsidR="00A920F0" w:rsidRPr="003068DD">
        <w:t>INFO@FAUNABESCHERMING.NL</w:t>
      </w:r>
    </w:hyperlink>
    <w:r w:rsidR="006F02B8" w:rsidRPr="003068DD">
      <w:t xml:space="preserve"> </w:t>
    </w:r>
    <w:r w:rsidR="00A920F0" w:rsidRPr="003068DD">
      <w:t xml:space="preserve"> |</w:t>
    </w:r>
    <w:r w:rsidR="006F02B8" w:rsidRPr="003068DD">
      <w:t xml:space="preserve"> </w:t>
    </w:r>
    <w:r w:rsidR="00A920F0" w:rsidRPr="003068DD">
      <w:t xml:space="preserve"> TEL:</w:t>
    </w:r>
    <w:r w:rsidR="006F02B8" w:rsidRPr="003068DD">
      <w:t xml:space="preserve"> </w:t>
    </w:r>
    <w:r w:rsidR="00A920F0" w:rsidRPr="003068DD">
      <w:t xml:space="preserve"> 020 641 07 98</w:t>
    </w:r>
  </w:p>
  <w:p w14:paraId="140F3AEC" w14:textId="77777777" w:rsidR="006F02B8" w:rsidRPr="00D4385F" w:rsidRDefault="006F02B8" w:rsidP="001C0DFD">
    <w:pPr>
      <w:pStyle w:val="Voettekst"/>
    </w:pPr>
    <w:r w:rsidRPr="00D4385F">
      <w:t>SECRETARIAAT:</w:t>
    </w:r>
    <w:r w:rsidR="00282290" w:rsidRPr="00D4385F">
      <w:t xml:space="preserve">  </w:t>
    </w:r>
    <w:r w:rsidRPr="00D4385F">
      <w:t>AMSTELDIJK</w:t>
    </w:r>
    <w:r w:rsidR="00282290" w:rsidRPr="00D4385F">
      <w:t>-N</w:t>
    </w:r>
    <w:r w:rsidRPr="00D4385F">
      <w:t xml:space="preserve">OORD </w:t>
    </w:r>
    <w:r w:rsidR="00282290" w:rsidRPr="00D4385F">
      <w:t>135</w:t>
    </w:r>
    <w:r w:rsidRPr="00D4385F">
      <w:t xml:space="preserve">, </w:t>
    </w:r>
    <w:r w:rsidR="00282290" w:rsidRPr="00D4385F">
      <w:t xml:space="preserve"> </w:t>
    </w:r>
    <w:r w:rsidRPr="00D4385F">
      <w:t>1183 TJ  AMSTELVEEN  |  IBAN:  NL84INGB0000116072  RENKUM</w:t>
    </w:r>
  </w:p>
  <w:p w14:paraId="27542DB4" w14:textId="77777777" w:rsidR="00282290" w:rsidRPr="006F02B8" w:rsidRDefault="00282290" w:rsidP="001C0DFD">
    <w:pPr>
      <w:pStyle w:val="Voettekst"/>
    </w:pPr>
    <w:r w:rsidRPr="003068DD">
      <w:t>D</w:t>
    </w:r>
    <w:r w:rsidR="007B4E82" w:rsidRPr="003068DD">
      <w:t>ONATEURSADMINISTRATIE</w:t>
    </w:r>
    <w:r w:rsidR="006F02B8" w:rsidRPr="003068DD">
      <w:t>:</w:t>
    </w:r>
    <w:r w:rsidRPr="003068DD">
      <w:t xml:space="preserve">  </w:t>
    </w:r>
    <w:hyperlink r:id="rId3" w:history="1">
      <w:r w:rsidR="006F02B8" w:rsidRPr="003068DD">
        <w:t>DONATEURS.ADM@FAUNABESCHERMING.NL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372F0C" w14:textId="77777777" w:rsidR="00D3539C" w:rsidRDefault="00D3539C" w:rsidP="001C0DFD">
      <w:r>
        <w:separator/>
      </w:r>
    </w:p>
    <w:p w14:paraId="601486FF" w14:textId="77777777" w:rsidR="00D3539C" w:rsidRDefault="00D3539C" w:rsidP="001C0DFD"/>
  </w:footnote>
  <w:footnote w:type="continuationSeparator" w:id="0">
    <w:p w14:paraId="22988890" w14:textId="77777777" w:rsidR="00D3539C" w:rsidRDefault="00D3539C" w:rsidP="001C0DFD">
      <w:r>
        <w:continuationSeparator/>
      </w:r>
    </w:p>
    <w:p w14:paraId="50BBB0E9" w14:textId="77777777" w:rsidR="00D3539C" w:rsidRDefault="00D3539C" w:rsidP="001C0DF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12396F" w14:textId="77777777" w:rsidR="00076CCA" w:rsidRDefault="00151F84" w:rsidP="001C0DFD">
    <w:pPr>
      <w:pStyle w:val="Koptekst"/>
    </w:pPr>
    <w:r>
      <w:rPr>
        <w:noProof/>
        <w:lang w:eastAsia="nl-NL"/>
      </w:rPr>
      <w:drawing>
        <wp:anchor distT="0" distB="0" distL="114300" distR="114300" simplePos="0" relativeHeight="251666432" behindDoc="0" locked="0" layoutInCell="1" allowOverlap="1" wp14:anchorId="3191F80B" wp14:editId="47E58F71">
          <wp:simplePos x="0" y="0"/>
          <wp:positionH relativeFrom="column">
            <wp:posOffset>-431800</wp:posOffset>
          </wp:positionH>
          <wp:positionV relativeFrom="paragraph">
            <wp:posOffset>-504190</wp:posOffset>
          </wp:positionV>
          <wp:extent cx="6811200" cy="1260000"/>
          <wp:effectExtent l="0" t="0" r="0" b="0"/>
          <wp:wrapSquare wrapText="bothSides"/>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eldmerk-op-vervolgpapi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11200" cy="1260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189C2" w14:textId="77777777" w:rsidR="00282290" w:rsidRDefault="008E74A4" w:rsidP="001C0DFD">
    <w:pPr>
      <w:pStyle w:val="Koptekst"/>
    </w:pPr>
    <w:r>
      <w:rPr>
        <w:noProof/>
        <w:lang w:eastAsia="nl-NL"/>
      </w:rPr>
      <w:drawing>
        <wp:anchor distT="0" distB="0" distL="114300" distR="114300" simplePos="0" relativeHeight="251665408" behindDoc="0" locked="0" layoutInCell="1" allowOverlap="1" wp14:anchorId="4CBCCCE6" wp14:editId="020D6E26">
          <wp:simplePos x="0" y="0"/>
          <wp:positionH relativeFrom="page">
            <wp:posOffset>107950</wp:posOffset>
          </wp:positionH>
          <wp:positionV relativeFrom="paragraph">
            <wp:posOffset>-575945</wp:posOffset>
          </wp:positionV>
          <wp:extent cx="7351200" cy="2466000"/>
          <wp:effectExtent l="0" t="0" r="0" b="0"/>
          <wp:wrapSquare wrapText="bothSides"/>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iefhoofd-met-logo.png"/>
                  <pic:cNvPicPr preferRelativeResize="0"/>
                </pic:nvPicPr>
                <pic:blipFill>
                  <a:blip r:embed="rId1" cstate="print">
                    <a:extLst>
                      <a:ext uri="{28A0092B-C50C-407E-A947-70E740481C1C}">
                        <a14:useLocalDpi xmlns:a14="http://schemas.microsoft.com/office/drawing/2010/main" val="0"/>
                      </a:ext>
                    </a:extLst>
                  </a:blip>
                  <a:stretch>
                    <a:fillRect/>
                  </a:stretch>
                </pic:blipFill>
                <pic:spPr>
                  <a:xfrm>
                    <a:off x="0" y="0"/>
                    <a:ext cx="7351200" cy="2466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864DD8"/>
    <w:multiLevelType w:val="hybridMultilevel"/>
    <w:tmpl w:val="C10A50F4"/>
    <w:lvl w:ilvl="0" w:tplc="17A8E49C">
      <w:start w:val="27"/>
      <w:numFmt w:val="bullet"/>
      <w:lvlText w:val="-"/>
      <w:lvlJc w:val="left"/>
      <w:pPr>
        <w:ind w:left="720" w:hanging="360"/>
      </w:pPr>
      <w:rPr>
        <w:rFonts w:ascii="Arial" w:eastAsia="Calibri" w:hAnsi="Arial" w:cs="Arial" w:hint="default"/>
        <w:sz w:val="24"/>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1"/>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53367847-1327-4791-9C85-8E9E09EFC790}"/>
    <w:docVar w:name="dgnword-eventsink" w:val="131926504"/>
  </w:docVars>
  <w:rsids>
    <w:rsidRoot w:val="00332DE7"/>
    <w:rsid w:val="00076CCA"/>
    <w:rsid w:val="00094B30"/>
    <w:rsid w:val="000C3B26"/>
    <w:rsid w:val="00151F84"/>
    <w:rsid w:val="001830ED"/>
    <w:rsid w:val="001A5568"/>
    <w:rsid w:val="001C0DFD"/>
    <w:rsid w:val="001E4FB9"/>
    <w:rsid w:val="00200673"/>
    <w:rsid w:val="00245997"/>
    <w:rsid w:val="00282290"/>
    <w:rsid w:val="002A293C"/>
    <w:rsid w:val="002A378F"/>
    <w:rsid w:val="003068DD"/>
    <w:rsid w:val="00332DE7"/>
    <w:rsid w:val="00374BB6"/>
    <w:rsid w:val="003B2264"/>
    <w:rsid w:val="00447463"/>
    <w:rsid w:val="004936B7"/>
    <w:rsid w:val="00511AC6"/>
    <w:rsid w:val="0056454D"/>
    <w:rsid w:val="005D296D"/>
    <w:rsid w:val="005F4083"/>
    <w:rsid w:val="0061411F"/>
    <w:rsid w:val="0063313C"/>
    <w:rsid w:val="00687791"/>
    <w:rsid w:val="006F02B8"/>
    <w:rsid w:val="007526B6"/>
    <w:rsid w:val="00756A8F"/>
    <w:rsid w:val="007A2BCE"/>
    <w:rsid w:val="007B4E82"/>
    <w:rsid w:val="007E2792"/>
    <w:rsid w:val="00870416"/>
    <w:rsid w:val="008A2DC9"/>
    <w:rsid w:val="008E74A4"/>
    <w:rsid w:val="00997616"/>
    <w:rsid w:val="00A136D4"/>
    <w:rsid w:val="00A332DC"/>
    <w:rsid w:val="00A66B22"/>
    <w:rsid w:val="00A80FE2"/>
    <w:rsid w:val="00A920F0"/>
    <w:rsid w:val="00AE7DD8"/>
    <w:rsid w:val="00BA1690"/>
    <w:rsid w:val="00BD3BD7"/>
    <w:rsid w:val="00C1252A"/>
    <w:rsid w:val="00C33DDB"/>
    <w:rsid w:val="00C92164"/>
    <w:rsid w:val="00D3539C"/>
    <w:rsid w:val="00D4385F"/>
    <w:rsid w:val="00D92E5F"/>
    <w:rsid w:val="00DB0764"/>
    <w:rsid w:val="00DB7873"/>
    <w:rsid w:val="00E2643E"/>
    <w:rsid w:val="00E50810"/>
    <w:rsid w:val="00E63762"/>
    <w:rsid w:val="00E7707A"/>
    <w:rsid w:val="00EA6CE2"/>
    <w:rsid w:val="00EB5FA8"/>
    <w:rsid w:val="00EE3B75"/>
    <w:rsid w:val="00EF2D5F"/>
    <w:rsid w:val="00F21251"/>
    <w:rsid w:val="00F66F6F"/>
    <w:rsid w:val="00F87BE0"/>
    <w:rsid w:val="00FF452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23E2515"/>
  <w15:docId w15:val="{144CEC7F-51AE-4AED-A3DD-C5982E35E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Standaard">
    <w:name w:val="Normal"/>
    <w:qFormat/>
    <w:rsid w:val="001C0DFD"/>
    <w:pPr>
      <w:autoSpaceDE w:val="0"/>
      <w:autoSpaceDN w:val="0"/>
      <w:adjustRightInd w:val="0"/>
      <w:spacing w:after="0" w:line="300" w:lineRule="atLeast"/>
    </w:pPr>
    <w:rPr>
      <w:rFonts w:ascii="Arial" w:hAnsi="Arial" w:cs="Arial"/>
    </w:rPr>
  </w:style>
  <w:style w:type="paragraph" w:styleId="Kop1">
    <w:name w:val="heading 1"/>
    <w:basedOn w:val="Standaard"/>
    <w:next w:val="Standaard"/>
    <w:link w:val="Kop1Char"/>
    <w:uiPriority w:val="9"/>
    <w:qFormat/>
    <w:rsid w:val="00A136D4"/>
    <w:pPr>
      <w:spacing w:before="240"/>
      <w:outlineLvl w:val="0"/>
    </w:pPr>
    <w:rPr>
      <w:sz w:val="32"/>
      <w:szCs w:val="32"/>
    </w:rPr>
  </w:style>
  <w:style w:type="paragraph" w:styleId="Kop2">
    <w:name w:val="heading 2"/>
    <w:basedOn w:val="Standaard"/>
    <w:next w:val="Standaard"/>
    <w:link w:val="Kop2Char"/>
    <w:uiPriority w:val="9"/>
    <w:unhideWhenUsed/>
    <w:qFormat/>
    <w:rsid w:val="00A136D4"/>
    <w:pPr>
      <w:spacing w:before="120"/>
      <w:outlineLvl w:val="1"/>
    </w:pPr>
    <w:rPr>
      <w:b/>
      <w:sz w:val="28"/>
      <w:szCs w:val="28"/>
    </w:rPr>
  </w:style>
  <w:style w:type="paragraph" w:styleId="Kop3">
    <w:name w:val="heading 3"/>
    <w:basedOn w:val="Standaard"/>
    <w:next w:val="Standaard"/>
    <w:link w:val="Kop3Char"/>
    <w:uiPriority w:val="9"/>
    <w:unhideWhenUsed/>
    <w:qFormat/>
    <w:rsid w:val="00A136D4"/>
    <w:pPr>
      <w:spacing w:before="60"/>
      <w:outlineLvl w:val="2"/>
    </w:pPr>
    <w:rPr>
      <w:b/>
    </w:rPr>
  </w:style>
  <w:style w:type="paragraph" w:styleId="Kop4">
    <w:name w:val="heading 4"/>
    <w:basedOn w:val="Standaard"/>
    <w:next w:val="Standaard"/>
    <w:link w:val="Kop4Char"/>
    <w:uiPriority w:val="9"/>
    <w:unhideWhenUsed/>
    <w:qFormat/>
    <w:rsid w:val="00A136D4"/>
    <w:pPr>
      <w:outlineLvl w:val="3"/>
    </w:pPr>
    <w:rPr>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332DE7"/>
    <w:pPr>
      <w:tabs>
        <w:tab w:val="center" w:pos="4536"/>
        <w:tab w:val="right" w:pos="9072"/>
      </w:tabs>
    </w:pPr>
    <w:rPr>
      <w:rFonts w:asciiTheme="minorHAnsi" w:hAnsiTheme="minorHAnsi" w:cstheme="minorBidi"/>
    </w:rPr>
  </w:style>
  <w:style w:type="character" w:customStyle="1" w:styleId="KoptekstChar">
    <w:name w:val="Koptekst Char"/>
    <w:basedOn w:val="Standaardalinea-lettertype"/>
    <w:link w:val="Koptekst"/>
    <w:uiPriority w:val="99"/>
    <w:rsid w:val="00332DE7"/>
  </w:style>
  <w:style w:type="paragraph" w:styleId="Voettekst">
    <w:name w:val="footer"/>
    <w:basedOn w:val="Standaard"/>
    <w:link w:val="VoettekstChar"/>
    <w:uiPriority w:val="99"/>
    <w:unhideWhenUsed/>
    <w:rsid w:val="003068DD"/>
    <w:pPr>
      <w:tabs>
        <w:tab w:val="center" w:pos="4536"/>
        <w:tab w:val="right" w:pos="9072"/>
      </w:tabs>
      <w:spacing w:before="80" w:line="240" w:lineRule="auto"/>
      <w:jc w:val="center"/>
    </w:pPr>
    <w:rPr>
      <w:sz w:val="17"/>
      <w:szCs w:val="16"/>
    </w:rPr>
  </w:style>
  <w:style w:type="character" w:customStyle="1" w:styleId="VoettekstChar">
    <w:name w:val="Voettekst Char"/>
    <w:basedOn w:val="Standaardalinea-lettertype"/>
    <w:link w:val="Voettekst"/>
    <w:uiPriority w:val="99"/>
    <w:rsid w:val="003068DD"/>
    <w:rPr>
      <w:rFonts w:ascii="Arial" w:hAnsi="Arial" w:cs="Arial"/>
      <w:sz w:val="17"/>
      <w:szCs w:val="16"/>
      <w:lang w:val="en-GB"/>
    </w:rPr>
  </w:style>
  <w:style w:type="paragraph" w:styleId="Ballontekst">
    <w:name w:val="Balloon Text"/>
    <w:basedOn w:val="Standaard"/>
    <w:link w:val="BallontekstChar"/>
    <w:uiPriority w:val="99"/>
    <w:semiHidden/>
    <w:unhideWhenUsed/>
    <w:rsid w:val="00332DE7"/>
    <w:rPr>
      <w:rFonts w:ascii="Tahoma" w:hAnsi="Tahoma" w:cs="Tahoma"/>
      <w:sz w:val="16"/>
      <w:szCs w:val="16"/>
    </w:rPr>
  </w:style>
  <w:style w:type="character" w:customStyle="1" w:styleId="BallontekstChar">
    <w:name w:val="Ballontekst Char"/>
    <w:basedOn w:val="Standaardalinea-lettertype"/>
    <w:link w:val="Ballontekst"/>
    <w:uiPriority w:val="99"/>
    <w:semiHidden/>
    <w:rsid w:val="00332DE7"/>
    <w:rPr>
      <w:rFonts w:ascii="Tahoma" w:hAnsi="Tahoma" w:cs="Tahoma"/>
      <w:sz w:val="16"/>
      <w:szCs w:val="16"/>
    </w:rPr>
  </w:style>
  <w:style w:type="character" w:styleId="Hyperlink">
    <w:name w:val="Hyperlink"/>
    <w:basedOn w:val="Standaardalinea-lettertype"/>
    <w:uiPriority w:val="99"/>
    <w:unhideWhenUsed/>
    <w:rsid w:val="00332DE7"/>
    <w:rPr>
      <w:color w:val="0000FF" w:themeColor="hyperlink"/>
      <w:u w:val="single"/>
    </w:rPr>
  </w:style>
  <w:style w:type="table" w:styleId="Tabelraster">
    <w:name w:val="Table Grid"/>
    <w:basedOn w:val="Standaardtabel"/>
    <w:uiPriority w:val="59"/>
    <w:rsid w:val="00FF45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A136D4"/>
    <w:rPr>
      <w:rFonts w:ascii="Arial" w:eastAsia="MS Mincho" w:hAnsi="Arial" w:cs="Times New Roman"/>
      <w:sz w:val="32"/>
      <w:szCs w:val="32"/>
      <w:lang w:eastAsia="nl-NL"/>
    </w:rPr>
  </w:style>
  <w:style w:type="character" w:customStyle="1" w:styleId="Kop2Char">
    <w:name w:val="Kop 2 Char"/>
    <w:basedOn w:val="Standaardalinea-lettertype"/>
    <w:link w:val="Kop2"/>
    <w:uiPriority w:val="9"/>
    <w:rsid w:val="00A136D4"/>
    <w:rPr>
      <w:rFonts w:ascii="Arial" w:eastAsia="MS Mincho" w:hAnsi="Arial" w:cs="Times New Roman"/>
      <w:b/>
      <w:sz w:val="28"/>
      <w:szCs w:val="28"/>
      <w:lang w:eastAsia="nl-NL"/>
    </w:rPr>
  </w:style>
  <w:style w:type="character" w:customStyle="1" w:styleId="Kop3Char">
    <w:name w:val="Kop 3 Char"/>
    <w:basedOn w:val="Standaardalinea-lettertype"/>
    <w:link w:val="Kop3"/>
    <w:uiPriority w:val="9"/>
    <w:rsid w:val="00A136D4"/>
    <w:rPr>
      <w:rFonts w:ascii="Arial" w:eastAsia="MS Mincho" w:hAnsi="Arial" w:cs="Times New Roman"/>
      <w:b/>
      <w:sz w:val="24"/>
      <w:szCs w:val="20"/>
      <w:lang w:eastAsia="nl-NL"/>
    </w:rPr>
  </w:style>
  <w:style w:type="character" w:customStyle="1" w:styleId="Kop4Char">
    <w:name w:val="Kop 4 Char"/>
    <w:basedOn w:val="Standaardalinea-lettertype"/>
    <w:link w:val="Kop4"/>
    <w:uiPriority w:val="9"/>
    <w:rsid w:val="00A136D4"/>
    <w:rPr>
      <w:rFonts w:ascii="Arial" w:eastAsia="MS Mincho" w:hAnsi="Arial" w:cs="Times New Roman"/>
      <w:b/>
      <w:sz w:val="24"/>
      <w:szCs w:val="20"/>
      <w:lang w:eastAsia="nl-NL"/>
    </w:rPr>
  </w:style>
  <w:style w:type="character" w:styleId="GevolgdeHyperlink">
    <w:name w:val="FollowedHyperlink"/>
    <w:basedOn w:val="Standaardalinea-lettertype"/>
    <w:uiPriority w:val="99"/>
    <w:semiHidden/>
    <w:unhideWhenUsed/>
    <w:rsid w:val="00EB5FA8"/>
    <w:rPr>
      <w:color w:val="800080" w:themeColor="followedHyperlink"/>
      <w:u w:val="single"/>
    </w:rPr>
  </w:style>
  <w:style w:type="paragraph" w:styleId="Geenafstand">
    <w:name w:val="No Spacing"/>
    <w:uiPriority w:val="1"/>
    <w:qFormat/>
    <w:rsid w:val="00E63762"/>
    <w:pPr>
      <w:spacing w:after="0" w:line="240" w:lineRule="auto"/>
    </w:pPr>
    <w:rPr>
      <w:rFonts w:ascii="Calibri" w:eastAsia="Calibri" w:hAnsi="Calibri" w:cs="Times New Roman"/>
    </w:rPr>
  </w:style>
  <w:style w:type="paragraph" w:styleId="Lijstalinea">
    <w:name w:val="List Paragraph"/>
    <w:basedOn w:val="Standaard"/>
    <w:uiPriority w:val="34"/>
    <w:qFormat/>
    <w:rsid w:val="00E63762"/>
    <w:pPr>
      <w:autoSpaceDE/>
      <w:autoSpaceDN/>
      <w:adjustRightInd/>
      <w:spacing w:after="160" w:line="259" w:lineRule="auto"/>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hyperlink" Target="mailto:DONATEURS.ADM@FAUNABESCHERMING.NL" TargetMode="External"/><Relationship Id="rId2" Type="http://schemas.openxmlformats.org/officeDocument/2006/relationships/hyperlink" Target="mailto:INFO@FAUNABESCHERMING.NL" TargetMode="External"/><Relationship Id="rId1" Type="http://schemas.openxmlformats.org/officeDocument/2006/relationships/hyperlink" Target="http://WWW.FAUNABESCHERMING.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866531-225C-4544-9667-86C5B4FBE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891</Words>
  <Characters>4905</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Quintijn</dc:creator>
  <cp:lastModifiedBy>Pauline</cp:lastModifiedBy>
  <cp:revision>2</cp:revision>
  <cp:lastPrinted>2017-01-10T12:14:00Z</cp:lastPrinted>
  <dcterms:created xsi:type="dcterms:W3CDTF">2017-03-15T19:58:00Z</dcterms:created>
  <dcterms:modified xsi:type="dcterms:W3CDTF">2017-03-15T19:58:00Z</dcterms:modified>
</cp:coreProperties>
</file>